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468" w:rsidRPr="009155C2" w:rsidRDefault="009155C2" w:rsidP="009155C2">
      <w:pPr>
        <w:jc w:val="center"/>
        <w:rPr>
          <w:b/>
          <w:lang w:val="kk-KZ"/>
        </w:rPr>
      </w:pPr>
      <w:r w:rsidRPr="009155C2">
        <w:rPr>
          <w:b/>
          <w:lang w:val="kk-KZ"/>
        </w:rPr>
        <w:t>Семинар</w:t>
      </w:r>
    </w:p>
    <w:p w:rsidR="009155C2" w:rsidRDefault="009155C2" w:rsidP="009155C2">
      <w:pPr>
        <w:jc w:val="center"/>
        <w:rPr>
          <w:lang w:val="kk-KZ"/>
        </w:rPr>
      </w:pPr>
      <w:r>
        <w:rPr>
          <w:lang w:val="kk-KZ"/>
        </w:rPr>
        <w:t>«Регулирование конфликтных ситуаций в сфере межэтнических отношений»</w:t>
      </w:r>
    </w:p>
    <w:p w:rsidR="009155C2" w:rsidRDefault="009155C2" w:rsidP="009155C2">
      <w:pPr>
        <w:jc w:val="center"/>
        <w:rPr>
          <w:lang w:val="kk-KZ"/>
        </w:rPr>
      </w:pPr>
      <w:r>
        <w:rPr>
          <w:lang w:val="kk-KZ"/>
        </w:rPr>
        <w:t>г.Усть-Каменогорск, 28 октября 2026 года</w:t>
      </w:r>
    </w:p>
    <w:p w:rsidR="009155C2" w:rsidRDefault="009155C2">
      <w:pPr>
        <w:rPr>
          <w:lang w:val="kk-KZ"/>
        </w:rPr>
      </w:pPr>
    </w:p>
    <w:p w:rsidR="009155C2" w:rsidRDefault="004833F6">
      <w:pPr>
        <w:rPr>
          <w:lang w:val="kk-KZ"/>
        </w:rPr>
      </w:pPr>
      <w:r w:rsidRPr="004833F6">
        <w:rPr>
          <w:noProof/>
          <w:lang w:eastAsia="ru-RU"/>
        </w:rPr>
        <w:drawing>
          <wp:inline distT="0" distB="0" distL="0" distR="0">
            <wp:extent cx="5940425" cy="3332753"/>
            <wp:effectExtent l="0" t="0" r="3175" b="1270"/>
            <wp:docPr id="1" name="Рисунок 1" descr="D:\Downloads\Копия IMG_20261028_100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wnloads\Копия IMG_20261028_10023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2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3F6" w:rsidRDefault="004833F6">
      <w:pPr>
        <w:rPr>
          <w:lang w:val="kk-KZ"/>
        </w:rPr>
      </w:pPr>
    </w:p>
    <w:p w:rsidR="004833F6" w:rsidRDefault="004833F6">
      <w:pPr>
        <w:rPr>
          <w:lang w:val="kk-KZ"/>
        </w:rPr>
      </w:pPr>
    </w:p>
    <w:p w:rsidR="004833F6" w:rsidRDefault="004833F6">
      <w:pPr>
        <w:rPr>
          <w:lang w:val="kk-KZ"/>
        </w:rPr>
      </w:pPr>
      <w:r w:rsidRPr="004833F6">
        <w:rPr>
          <w:noProof/>
          <w:lang w:eastAsia="ru-RU"/>
        </w:rPr>
        <w:drawing>
          <wp:inline distT="0" distB="0" distL="0" distR="0">
            <wp:extent cx="5940425" cy="3332753"/>
            <wp:effectExtent l="0" t="0" r="3175" b="1270"/>
            <wp:docPr id="2" name="Рисунок 2" descr="D:\Downloads\IMG_20261028_153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wnloads\IMG_20261028_1532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2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3F6" w:rsidRDefault="004833F6">
      <w:pPr>
        <w:rPr>
          <w:lang w:val="kk-KZ"/>
        </w:rPr>
      </w:pPr>
    </w:p>
    <w:p w:rsidR="004833F6" w:rsidRDefault="004833F6">
      <w:pPr>
        <w:rPr>
          <w:lang w:val="kk-KZ"/>
        </w:rPr>
      </w:pPr>
    </w:p>
    <w:p w:rsidR="004833F6" w:rsidRDefault="004833F6">
      <w:pPr>
        <w:rPr>
          <w:lang w:val="kk-KZ"/>
        </w:rPr>
      </w:pPr>
    </w:p>
    <w:p w:rsidR="004833F6" w:rsidRDefault="004833F6">
      <w:pPr>
        <w:rPr>
          <w:lang w:val="kk-KZ"/>
        </w:rPr>
      </w:pPr>
    </w:p>
    <w:p w:rsidR="004833F6" w:rsidRDefault="004833F6" w:rsidP="004833F6">
      <w:pPr>
        <w:jc w:val="center"/>
        <w:rPr>
          <w:b/>
          <w:lang w:val="kk-KZ"/>
        </w:rPr>
      </w:pPr>
      <w:r w:rsidRPr="004833F6">
        <w:rPr>
          <w:b/>
          <w:noProof/>
          <w:lang w:eastAsia="ru-RU"/>
        </w:rPr>
        <w:drawing>
          <wp:inline distT="0" distB="0" distL="0" distR="0">
            <wp:extent cx="2180060" cy="3885822"/>
            <wp:effectExtent l="0" t="0" r="0" b="635"/>
            <wp:docPr id="3" name="Рисунок 3" descr="D:\Downloads\IMG_20261028_153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wnloads\IMG_20261028_15395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501" cy="3890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33F6">
        <w:rPr>
          <w:b/>
          <w:noProof/>
          <w:lang w:eastAsia="ru-RU"/>
        </w:rPr>
        <w:drawing>
          <wp:inline distT="0" distB="0" distL="0" distR="0">
            <wp:extent cx="2167890" cy="3864127"/>
            <wp:effectExtent l="0" t="0" r="3810" b="3175"/>
            <wp:docPr id="4" name="Рисунок 4" descr="D:\Downloads\Копия IMG_20261028_134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wnloads\Копия IMG_20261028_1342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561" cy="3883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3F6" w:rsidRDefault="004833F6" w:rsidP="004833F6">
      <w:pPr>
        <w:jc w:val="center"/>
        <w:rPr>
          <w:b/>
          <w:lang w:val="kk-KZ"/>
        </w:rPr>
      </w:pPr>
      <w:bookmarkStart w:id="0" w:name="_GoBack"/>
      <w:bookmarkEnd w:id="0"/>
    </w:p>
    <w:p w:rsidR="004833F6" w:rsidRDefault="004833F6" w:rsidP="004833F6">
      <w:pPr>
        <w:jc w:val="center"/>
        <w:rPr>
          <w:b/>
          <w:lang w:val="kk-KZ"/>
        </w:rPr>
      </w:pPr>
    </w:p>
    <w:p w:rsidR="004833F6" w:rsidRPr="004833F6" w:rsidRDefault="004833F6" w:rsidP="004833F6">
      <w:pPr>
        <w:jc w:val="center"/>
        <w:rPr>
          <w:lang w:val="kk-KZ"/>
        </w:rPr>
      </w:pPr>
      <w:r w:rsidRPr="004833F6">
        <w:rPr>
          <w:noProof/>
          <w:lang w:eastAsia="ru-RU"/>
        </w:rPr>
        <w:drawing>
          <wp:inline distT="0" distB="0" distL="0" distR="0">
            <wp:extent cx="5940425" cy="3332753"/>
            <wp:effectExtent l="0" t="0" r="3175" b="1270"/>
            <wp:docPr id="5" name="Рисунок 5" descr="D:\Downloads\IMG_20261028_1559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wnloads\IMG_20261028_1559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2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33F6" w:rsidRPr="004833F6" w:rsidSect="00097B03">
      <w:type w:val="continuous"/>
      <w:pgSz w:w="11906" w:h="16838"/>
      <w:pgMar w:top="1134" w:right="850" w:bottom="1134" w:left="1701" w:header="1440" w:footer="144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855"/>
    <w:rsid w:val="00097B03"/>
    <w:rsid w:val="001214A7"/>
    <w:rsid w:val="004833F6"/>
    <w:rsid w:val="009155C2"/>
    <w:rsid w:val="00CF4855"/>
    <w:rsid w:val="00DE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CCB89"/>
  <w15:chartTrackingRefBased/>
  <w15:docId w15:val="{3D4581BF-D86D-4313-8C82-517BA9CF4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2026-10-29T07:27:00Z</dcterms:created>
  <dcterms:modified xsi:type="dcterms:W3CDTF">2026-10-29T07:44:00Z</dcterms:modified>
</cp:coreProperties>
</file>